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0A37" w14:textId="30E6790C" w:rsidR="00070080" w:rsidRPr="00A0482B" w:rsidRDefault="00F729DE" w:rsidP="00070080">
      <w:pPr>
        <w:spacing w:after="0"/>
        <w:ind w:left="720" w:hanging="294"/>
        <w:jc w:val="center"/>
        <w:rPr>
          <w:rFonts w:ascii="Verdana" w:hAnsi="Verdana"/>
          <w:color w:val="FF0000"/>
          <w:sz w:val="18"/>
          <w:szCs w:val="18"/>
          <w:lang w:val="en-GB"/>
        </w:rPr>
      </w:pPr>
      <w:r w:rsidRPr="00F729DE">
        <w:rPr>
          <w:b/>
          <w:noProof/>
          <w:lang w:val="en-ZW" w:eastAsia="en-ZW"/>
        </w:rPr>
        <w:drawing>
          <wp:inline distT="0" distB="0" distL="0" distR="0" wp14:anchorId="14BE9150" wp14:editId="4664A040">
            <wp:extent cx="5729605" cy="17970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49" cy="18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0A38" w14:textId="77777777" w:rsidR="00070080" w:rsidRPr="00D56E4A" w:rsidRDefault="00070080" w:rsidP="00070080">
      <w:pPr>
        <w:pStyle w:val="NormaltextChar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E20A39" w14:textId="77777777" w:rsidR="00070080" w:rsidRPr="00D56E4A" w:rsidRDefault="00070080" w:rsidP="00070080">
      <w:pPr>
        <w:pStyle w:val="NormaltextChar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56E4A">
        <w:rPr>
          <w:rFonts w:ascii="Arial" w:hAnsi="Arial" w:cs="Arial"/>
          <w:b/>
          <w:sz w:val="28"/>
          <w:szCs w:val="28"/>
        </w:rPr>
        <w:t>CERTIFICATE IN LOGISTICS AND TRANSPORT</w:t>
      </w:r>
    </w:p>
    <w:p w14:paraId="5AE20A3A" w14:textId="77777777" w:rsidR="00070080" w:rsidRPr="00A0482B" w:rsidRDefault="00070080" w:rsidP="00F729DE">
      <w:pPr>
        <w:spacing w:after="0"/>
        <w:jc w:val="right"/>
        <w:rPr>
          <w:rFonts w:ascii="Arial" w:hAnsi="Arial" w:cs="Arial"/>
          <w:b/>
          <w:sz w:val="28"/>
          <w:szCs w:val="28"/>
          <w:lang w:val="en-GB"/>
        </w:rPr>
      </w:pPr>
    </w:p>
    <w:p w14:paraId="5AE20A3B" w14:textId="77777777" w:rsidR="00070080" w:rsidRPr="00070080" w:rsidRDefault="00070080" w:rsidP="00070080">
      <w:pPr>
        <w:pStyle w:val="NormaltextChar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070080">
        <w:rPr>
          <w:rFonts w:asciiTheme="minorHAnsi" w:hAnsiTheme="minorHAnsi"/>
          <w:b/>
          <w:sz w:val="28"/>
          <w:szCs w:val="28"/>
        </w:rPr>
        <w:t xml:space="preserve">O1-L3 </w:t>
      </w:r>
      <w:r w:rsidRPr="00070080">
        <w:rPr>
          <w:rFonts w:asciiTheme="minorHAnsi" w:hAnsiTheme="minorHAnsi" w:cs="Arial"/>
          <w:b/>
          <w:sz w:val="28"/>
          <w:szCs w:val="28"/>
        </w:rPr>
        <w:t xml:space="preserve">WAREHOUSING </w:t>
      </w:r>
    </w:p>
    <w:p w14:paraId="5AE20A3C" w14:textId="77777777" w:rsidR="00070080" w:rsidRPr="00070080" w:rsidRDefault="00070080" w:rsidP="00070080">
      <w:pPr>
        <w:spacing w:after="0"/>
        <w:jc w:val="center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14:paraId="5AE20A3D" w14:textId="61176984" w:rsidR="00070080" w:rsidRPr="00070080" w:rsidRDefault="0094524F" w:rsidP="00070080">
      <w:pPr>
        <w:spacing w:after="0"/>
        <w:jc w:val="center"/>
        <w:rPr>
          <w:rFonts w:asciiTheme="minorHAnsi" w:hAnsiTheme="minorHAnsi" w:cs="Arial"/>
          <w:b/>
          <w:bCs/>
          <w:sz w:val="28"/>
          <w:szCs w:val="28"/>
          <w:lang w:val="en-GB"/>
        </w:rPr>
      </w:pPr>
      <w:r>
        <w:rPr>
          <w:rFonts w:asciiTheme="minorHAnsi" w:hAnsiTheme="minorHAnsi" w:cs="Arial"/>
          <w:b/>
          <w:bCs/>
          <w:sz w:val="28"/>
          <w:szCs w:val="28"/>
          <w:lang w:val="en-GB"/>
        </w:rPr>
        <w:t>November</w:t>
      </w:r>
      <w:r w:rsidR="00070080" w:rsidRPr="00070080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20</w:t>
      </w:r>
      <w:r>
        <w:rPr>
          <w:rFonts w:asciiTheme="minorHAnsi" w:hAnsiTheme="minorHAnsi" w:cs="Arial"/>
          <w:b/>
          <w:bCs/>
          <w:sz w:val="28"/>
          <w:szCs w:val="28"/>
          <w:lang w:val="en-GB"/>
        </w:rPr>
        <w:t>21</w:t>
      </w:r>
    </w:p>
    <w:p w14:paraId="5AE20A3E" w14:textId="77777777" w:rsidR="00070080" w:rsidRPr="00A0482B" w:rsidRDefault="00070080" w:rsidP="00070080">
      <w:pPr>
        <w:spacing w:after="0"/>
        <w:jc w:val="center"/>
        <w:rPr>
          <w:rFonts w:ascii="Arial" w:hAnsi="Arial" w:cs="Arial"/>
          <w:b/>
          <w:bCs/>
          <w:lang w:val="en-GB"/>
        </w:rPr>
      </w:pPr>
    </w:p>
    <w:p w14:paraId="5AE20A3F" w14:textId="77777777" w:rsidR="00070080" w:rsidRPr="00A0482B" w:rsidRDefault="00070080" w:rsidP="00070080">
      <w:pPr>
        <w:jc w:val="center"/>
        <w:rPr>
          <w:rFonts w:ascii="Arial" w:hAnsi="Arial" w:cs="Arial"/>
          <w:b/>
          <w:bCs/>
          <w:lang w:val="en-GB"/>
        </w:rPr>
      </w:pPr>
      <w:r w:rsidRPr="00A0482B">
        <w:rPr>
          <w:rFonts w:ascii="Arial" w:hAnsi="Arial" w:cs="Arial"/>
          <w:b/>
          <w:bCs/>
          <w:lang w:val="en-GB"/>
        </w:rPr>
        <w:t>Note to Candidates</w:t>
      </w:r>
    </w:p>
    <w:p w14:paraId="5AE20A40" w14:textId="77777777" w:rsidR="00070080" w:rsidRPr="00070080" w:rsidRDefault="00070080" w:rsidP="00070080">
      <w:pPr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070080">
        <w:rPr>
          <w:rFonts w:asciiTheme="minorHAnsi" w:hAnsiTheme="minorHAnsi" w:cs="Arial"/>
          <w:b/>
          <w:bCs/>
          <w:sz w:val="24"/>
          <w:szCs w:val="24"/>
        </w:rPr>
        <w:t>Note to Candidates</w:t>
      </w:r>
    </w:p>
    <w:p w14:paraId="5AE20A41" w14:textId="77777777" w:rsidR="00070080" w:rsidRPr="00070080" w:rsidRDefault="00070080" w:rsidP="00070080">
      <w:pPr>
        <w:pStyle w:val="BodyText2"/>
        <w:jc w:val="both"/>
        <w:rPr>
          <w:rFonts w:asciiTheme="minorHAnsi" w:hAnsiTheme="minorHAnsi" w:cs="Arial"/>
        </w:rPr>
      </w:pPr>
      <w:r w:rsidRPr="00070080">
        <w:rPr>
          <w:rFonts w:asciiTheme="minorHAnsi" w:hAnsiTheme="minorHAnsi" w:cs="Arial"/>
          <w:b w:val="0"/>
          <w:bCs w:val="0"/>
          <w:color w:val="000000"/>
        </w:rPr>
        <w:t xml:space="preserve">Candidates are advised to spend NOT more than 60 minutes in section A and not more than 40 minutes on each on each question in section B. Credit will be for citing relevant examples. </w:t>
      </w:r>
      <w:r w:rsidRPr="00070080">
        <w:rPr>
          <w:rFonts w:asciiTheme="minorHAnsi" w:hAnsiTheme="minorHAnsi" w:cs="Arial"/>
          <w:b w:val="0"/>
          <w:bCs w:val="0"/>
        </w:rPr>
        <w:t xml:space="preserve">Write neatly and legibly. </w:t>
      </w:r>
    </w:p>
    <w:p w14:paraId="5AE20A42" w14:textId="77777777" w:rsidR="00070080" w:rsidRPr="00070080" w:rsidRDefault="00070080" w:rsidP="00070080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AE20A43" w14:textId="77777777" w:rsidR="00070080" w:rsidRPr="00070080" w:rsidRDefault="00070080" w:rsidP="00070080">
      <w:pPr>
        <w:pBdr>
          <w:bottom w:val="single" w:sz="12" w:space="1" w:color="auto"/>
        </w:pBdr>
        <w:spacing w:after="0"/>
        <w:rPr>
          <w:rFonts w:asciiTheme="minorHAnsi" w:hAnsiTheme="minorHAnsi" w:cs="Arial"/>
          <w:sz w:val="24"/>
          <w:szCs w:val="24"/>
        </w:rPr>
      </w:pPr>
      <w:r w:rsidRPr="00070080">
        <w:rPr>
          <w:rFonts w:asciiTheme="minorHAnsi" w:hAnsiTheme="minorHAnsi" w:cs="Arial"/>
          <w:sz w:val="24"/>
          <w:szCs w:val="24"/>
        </w:rPr>
        <w:t xml:space="preserve">Answer </w:t>
      </w:r>
      <w:r w:rsidRPr="00070080">
        <w:rPr>
          <w:rFonts w:asciiTheme="minorHAnsi" w:hAnsiTheme="minorHAnsi" w:cs="Arial"/>
          <w:b/>
          <w:sz w:val="24"/>
          <w:szCs w:val="24"/>
        </w:rPr>
        <w:t>ALL</w:t>
      </w:r>
      <w:r w:rsidRPr="00070080">
        <w:rPr>
          <w:rFonts w:asciiTheme="minorHAnsi" w:hAnsiTheme="minorHAnsi" w:cs="Arial"/>
          <w:sz w:val="24"/>
          <w:szCs w:val="24"/>
        </w:rPr>
        <w:t xml:space="preserve"> Questions in </w:t>
      </w:r>
      <w:r w:rsidRPr="00070080">
        <w:rPr>
          <w:rFonts w:asciiTheme="minorHAnsi" w:hAnsiTheme="minorHAnsi" w:cs="Arial"/>
          <w:b/>
          <w:sz w:val="24"/>
          <w:szCs w:val="24"/>
        </w:rPr>
        <w:t>Section A</w:t>
      </w:r>
      <w:r w:rsidRPr="00070080">
        <w:rPr>
          <w:rFonts w:asciiTheme="minorHAnsi" w:hAnsiTheme="minorHAnsi" w:cs="Arial"/>
          <w:sz w:val="24"/>
          <w:szCs w:val="24"/>
        </w:rPr>
        <w:t xml:space="preserve"> and </w:t>
      </w:r>
      <w:r w:rsidRPr="00070080">
        <w:rPr>
          <w:rFonts w:asciiTheme="minorHAnsi" w:hAnsiTheme="minorHAnsi" w:cs="Arial"/>
          <w:b/>
          <w:sz w:val="24"/>
          <w:szCs w:val="24"/>
        </w:rPr>
        <w:t>any 3 questions in Section B</w:t>
      </w:r>
      <w:r w:rsidRPr="00070080">
        <w:rPr>
          <w:rFonts w:asciiTheme="minorHAnsi" w:hAnsiTheme="minorHAnsi" w:cs="Arial"/>
          <w:sz w:val="24"/>
          <w:szCs w:val="24"/>
        </w:rPr>
        <w:t xml:space="preserve">. All Questions in Section B carry equal marks </w:t>
      </w:r>
    </w:p>
    <w:p w14:paraId="5AE20A44" w14:textId="77777777" w:rsidR="00070080" w:rsidRPr="00070080" w:rsidRDefault="00070080" w:rsidP="00070080">
      <w:pPr>
        <w:pBdr>
          <w:bottom w:val="single" w:sz="12" w:space="1" w:color="auto"/>
        </w:pBd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5AE20A45" w14:textId="50A3446E" w:rsidR="00070080" w:rsidRPr="00070080" w:rsidRDefault="00566545" w:rsidP="00070080">
      <w:pPr>
        <w:pBdr>
          <w:bottom w:val="single" w:sz="12" w:space="1" w:color="auto"/>
        </w:pBd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2.30</w:t>
      </w:r>
      <w:r w:rsidR="00070080" w:rsidRPr="00070080">
        <w:rPr>
          <w:rFonts w:asciiTheme="minorHAnsi" w:hAnsiTheme="minorHAnsi" w:cs="Arial"/>
          <w:b/>
          <w:sz w:val="24"/>
          <w:szCs w:val="24"/>
        </w:rPr>
        <w:t xml:space="preserve"> HOURS</w:t>
      </w:r>
    </w:p>
    <w:p w14:paraId="5AE20A46" w14:textId="77777777" w:rsidR="00070080" w:rsidRPr="00070080" w:rsidRDefault="00070080" w:rsidP="00070080">
      <w:pPr>
        <w:spacing w:after="0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5AE20A47" w14:textId="77777777" w:rsidR="00070080" w:rsidRPr="00070080" w:rsidRDefault="00070080" w:rsidP="00070080">
      <w:pPr>
        <w:spacing w:after="0" w:line="24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070080">
        <w:rPr>
          <w:rFonts w:asciiTheme="minorHAnsi" w:hAnsiTheme="minorHAnsi" w:cs="Arial"/>
          <w:b/>
          <w:sz w:val="24"/>
          <w:szCs w:val="24"/>
          <w:lang w:val="en-GB"/>
        </w:rPr>
        <w:t xml:space="preserve">Section A (Answer all questions) </w:t>
      </w:r>
    </w:p>
    <w:p w14:paraId="5AE20A48" w14:textId="77777777" w:rsidR="00070080" w:rsidRPr="00070080" w:rsidRDefault="00070080" w:rsidP="00070080">
      <w:pPr>
        <w:spacing w:after="0" w:line="240" w:lineRule="auto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5AE20A49" w14:textId="1BDE034D" w:rsidR="00070080" w:rsidRPr="00070080" w:rsidRDefault="00070080" w:rsidP="0007008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  <w:r w:rsidRPr="00070080">
        <w:rPr>
          <w:rFonts w:asciiTheme="minorHAnsi" w:hAnsiTheme="minorHAnsi" w:cs="Arial"/>
          <w:sz w:val="24"/>
          <w:szCs w:val="24"/>
          <w:lang w:val="en-GB"/>
        </w:rPr>
        <w:t xml:space="preserve">(a) </w:t>
      </w:r>
      <w:r w:rsidRPr="00070080">
        <w:rPr>
          <w:rFonts w:asciiTheme="minorHAnsi" w:hAnsiTheme="minorHAnsi" w:cs="Arial"/>
          <w:sz w:val="24"/>
          <w:szCs w:val="24"/>
          <w:lang w:val="en-GB"/>
        </w:rPr>
        <w:tab/>
      </w:r>
      <w:r w:rsidR="007B5BD5">
        <w:rPr>
          <w:rFonts w:asciiTheme="minorHAnsi" w:hAnsiTheme="minorHAnsi" w:cs="Arial"/>
          <w:sz w:val="24"/>
          <w:szCs w:val="24"/>
          <w:lang w:val="en-GB"/>
        </w:rPr>
        <w:t xml:space="preserve">Briefly explain </w:t>
      </w:r>
      <w:r w:rsidRPr="00070080">
        <w:rPr>
          <w:rFonts w:asciiTheme="minorHAnsi" w:hAnsiTheme="minorHAnsi" w:cs="Arial"/>
          <w:sz w:val="24"/>
          <w:szCs w:val="24"/>
          <w:lang w:val="en-GB"/>
        </w:rPr>
        <w:t xml:space="preserve">the following </w:t>
      </w:r>
      <w:r w:rsidR="007B5BD5">
        <w:rPr>
          <w:rFonts w:asciiTheme="minorHAnsi" w:hAnsiTheme="minorHAnsi" w:cs="Arial"/>
          <w:sz w:val="24"/>
          <w:szCs w:val="24"/>
          <w:lang w:val="en-GB"/>
        </w:rPr>
        <w:t xml:space="preserve">terms </w:t>
      </w:r>
      <w:r w:rsidRPr="00070080">
        <w:rPr>
          <w:rFonts w:asciiTheme="minorHAnsi" w:hAnsiTheme="minorHAnsi" w:cs="Arial"/>
          <w:sz w:val="24"/>
          <w:szCs w:val="24"/>
          <w:lang w:val="en-GB"/>
        </w:rPr>
        <w:t>in relation to warehousing operations:</w:t>
      </w:r>
    </w:p>
    <w:p w14:paraId="5AE20A4A" w14:textId="77777777" w:rsidR="00070080" w:rsidRPr="00070080" w:rsidRDefault="00070080" w:rsidP="00070080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</w:p>
    <w:p w14:paraId="5AE20A4B" w14:textId="4D6DDC16" w:rsidR="00070080" w:rsidRDefault="00070080" w:rsidP="00070080">
      <w:pPr>
        <w:pStyle w:val="ListParagraph"/>
        <w:numPr>
          <w:ilvl w:val="0"/>
          <w:numId w:val="2"/>
        </w:numPr>
        <w:spacing w:after="0" w:line="240" w:lineRule="auto"/>
        <w:ind w:hanging="447"/>
        <w:rPr>
          <w:rFonts w:asciiTheme="minorHAnsi" w:hAnsiTheme="minorHAnsi" w:cs="Arial"/>
          <w:sz w:val="24"/>
          <w:szCs w:val="24"/>
          <w:lang w:val="en-GB"/>
        </w:rPr>
      </w:pPr>
      <w:r w:rsidRPr="00070080">
        <w:rPr>
          <w:rFonts w:asciiTheme="minorHAnsi" w:hAnsiTheme="minorHAnsi" w:cs="Arial"/>
          <w:sz w:val="24"/>
          <w:szCs w:val="24"/>
          <w:lang w:val="en-GB"/>
        </w:rPr>
        <w:t>Unitisation</w:t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1E463D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>(3 marks)</w:t>
      </w:r>
    </w:p>
    <w:p w14:paraId="19913088" w14:textId="0AA12072" w:rsidR="004D5D85" w:rsidRPr="00070080" w:rsidRDefault="004D5D85" w:rsidP="00070080">
      <w:pPr>
        <w:pStyle w:val="ListParagraph"/>
        <w:numPr>
          <w:ilvl w:val="0"/>
          <w:numId w:val="2"/>
        </w:numPr>
        <w:spacing w:after="0" w:line="240" w:lineRule="auto"/>
        <w:ind w:hanging="447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Throughput</w:t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1E463D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>(3 marks)</w:t>
      </w:r>
    </w:p>
    <w:p w14:paraId="5AE20A4C" w14:textId="626670D5" w:rsidR="00070080" w:rsidRPr="00070080" w:rsidRDefault="00070080" w:rsidP="00070080">
      <w:pPr>
        <w:pStyle w:val="ListParagraph"/>
        <w:numPr>
          <w:ilvl w:val="0"/>
          <w:numId w:val="2"/>
        </w:numPr>
        <w:spacing w:after="0" w:line="240" w:lineRule="auto"/>
        <w:ind w:hanging="447"/>
        <w:rPr>
          <w:rFonts w:asciiTheme="minorHAnsi" w:hAnsiTheme="minorHAnsi" w:cs="Arial"/>
          <w:sz w:val="24"/>
          <w:szCs w:val="24"/>
          <w:lang w:val="en-GB"/>
        </w:rPr>
      </w:pPr>
      <w:r w:rsidRPr="00070080">
        <w:rPr>
          <w:rFonts w:asciiTheme="minorHAnsi" w:hAnsiTheme="minorHAnsi" w:cs="Arial"/>
          <w:sz w:val="24"/>
          <w:szCs w:val="24"/>
          <w:lang w:val="en-GB"/>
        </w:rPr>
        <w:t>80/20 rule</w:t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ab/>
      </w:r>
      <w:r w:rsidR="001E463D">
        <w:rPr>
          <w:rFonts w:asciiTheme="minorHAnsi" w:hAnsiTheme="minorHAnsi" w:cs="Arial"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sz w:val="24"/>
          <w:szCs w:val="24"/>
          <w:lang w:val="en-GB"/>
        </w:rPr>
        <w:t>(3 marks)</w:t>
      </w:r>
    </w:p>
    <w:p w14:paraId="5AE20A4D" w14:textId="0F0376CB" w:rsidR="00070080" w:rsidRPr="001D7974" w:rsidRDefault="003B69CF" w:rsidP="00070080">
      <w:pPr>
        <w:pStyle w:val="ListParagraph"/>
        <w:numPr>
          <w:ilvl w:val="0"/>
          <w:numId w:val="2"/>
        </w:numPr>
        <w:spacing w:after="0" w:line="240" w:lineRule="auto"/>
        <w:ind w:hanging="447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Shelf life</w:t>
      </w:r>
      <w:r w:rsidR="00070080" w:rsidRPr="00070080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461E6C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461E6C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1E463D">
        <w:rPr>
          <w:rFonts w:asciiTheme="minorHAnsi" w:hAnsiTheme="minorHAnsi" w:cs="Arial"/>
          <w:b/>
          <w:sz w:val="24"/>
          <w:szCs w:val="24"/>
          <w:lang w:val="en-GB"/>
        </w:rPr>
        <w:tab/>
      </w:r>
      <w:r w:rsidR="00461E6C" w:rsidRPr="00550D81">
        <w:rPr>
          <w:rFonts w:asciiTheme="minorHAnsi" w:hAnsiTheme="minorHAnsi" w:cs="Arial"/>
          <w:bCs/>
          <w:sz w:val="24"/>
          <w:szCs w:val="24"/>
          <w:lang w:val="en-GB"/>
        </w:rPr>
        <w:t>(3 marks)</w:t>
      </w:r>
    </w:p>
    <w:p w14:paraId="7CD456B8" w14:textId="12F1144E" w:rsidR="001D7974" w:rsidRDefault="00197A8F" w:rsidP="00070080">
      <w:pPr>
        <w:pStyle w:val="ListParagraph"/>
        <w:numPr>
          <w:ilvl w:val="0"/>
          <w:numId w:val="2"/>
        </w:numPr>
        <w:spacing w:after="0" w:line="240" w:lineRule="auto"/>
        <w:ind w:hanging="447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Contingency planning</w:t>
      </w:r>
      <w:r w:rsidR="001E463D">
        <w:rPr>
          <w:rFonts w:asciiTheme="minorHAnsi" w:hAnsiTheme="minorHAnsi" w:cs="Arial"/>
          <w:sz w:val="24"/>
          <w:szCs w:val="24"/>
          <w:lang w:val="en-GB"/>
        </w:rPr>
        <w:tab/>
      </w:r>
      <w:r w:rsidR="001E463D">
        <w:rPr>
          <w:rFonts w:asciiTheme="minorHAnsi" w:hAnsiTheme="minorHAnsi" w:cs="Arial"/>
          <w:sz w:val="24"/>
          <w:szCs w:val="24"/>
          <w:lang w:val="en-GB"/>
        </w:rPr>
        <w:tab/>
        <w:t>(3 marks)</w:t>
      </w:r>
    </w:p>
    <w:p w14:paraId="63FFD642" w14:textId="21A5A866" w:rsidR="008C04F1" w:rsidRDefault="008C04F1" w:rsidP="008C04F1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</w:p>
    <w:p w14:paraId="2F5BDE15" w14:textId="0CB64167" w:rsidR="008C04F1" w:rsidRPr="007A5298" w:rsidRDefault="006D203D" w:rsidP="006D203D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 </w:t>
      </w:r>
      <w:r w:rsidR="00435035" w:rsidRPr="007A5298">
        <w:rPr>
          <w:rFonts w:asciiTheme="minorHAnsi" w:hAnsiTheme="minorHAnsi"/>
        </w:rPr>
        <w:t>i) Calculate</w:t>
      </w:r>
      <w:r w:rsidR="008C04F1" w:rsidRPr="007A5298">
        <w:rPr>
          <w:rFonts w:asciiTheme="minorHAnsi" w:hAnsiTheme="minorHAnsi"/>
        </w:rPr>
        <w:t xml:space="preserve"> the gross weekly wage for </w:t>
      </w:r>
      <w:r w:rsidR="003B1C9A">
        <w:rPr>
          <w:rFonts w:asciiTheme="minorHAnsi" w:hAnsiTheme="minorHAnsi"/>
        </w:rPr>
        <w:t>Peter Hungwe</w:t>
      </w:r>
      <w:r w:rsidR="008C04F1" w:rsidRPr="007A5298">
        <w:rPr>
          <w:rFonts w:asciiTheme="minorHAnsi" w:hAnsiTheme="minorHAnsi"/>
        </w:rPr>
        <w:t xml:space="preserve"> for the following, based on a basic wage of $10.00 per hour:  </w:t>
      </w:r>
    </w:p>
    <w:p w14:paraId="7263A311" w14:textId="77777777" w:rsidR="008C04F1" w:rsidRPr="007A5298" w:rsidRDefault="008C04F1" w:rsidP="008C04F1">
      <w:pPr>
        <w:pStyle w:val="Default"/>
        <w:ind w:firstLine="720"/>
        <w:rPr>
          <w:rFonts w:asciiTheme="minorHAnsi" w:hAnsiTheme="minorHAnsi"/>
        </w:rPr>
      </w:pPr>
      <w:r w:rsidRPr="007A5298">
        <w:rPr>
          <w:rFonts w:asciiTheme="minorHAnsi" w:hAnsiTheme="minorHAnsi"/>
        </w:rPr>
        <w:t xml:space="preserve">Standard hours worked = 35.0 </w:t>
      </w:r>
    </w:p>
    <w:p w14:paraId="7373C267" w14:textId="28309562" w:rsidR="008C04F1" w:rsidRPr="007A5298" w:rsidRDefault="00435035" w:rsidP="008C04F1">
      <w:pPr>
        <w:pStyle w:val="Default"/>
        <w:ind w:firstLine="720"/>
        <w:rPr>
          <w:rFonts w:asciiTheme="minorHAnsi" w:hAnsiTheme="minorHAnsi"/>
        </w:rPr>
      </w:pPr>
      <w:r w:rsidRPr="007A5298">
        <w:rPr>
          <w:rFonts w:asciiTheme="minorHAnsi" w:hAnsiTheme="minorHAnsi"/>
        </w:rPr>
        <w:t>5 overtime hours</w:t>
      </w:r>
      <w:r w:rsidR="008C04F1" w:rsidRPr="007A5298">
        <w:rPr>
          <w:rFonts w:asciiTheme="minorHAnsi" w:hAnsiTheme="minorHAnsi"/>
        </w:rPr>
        <w:t xml:space="preserve"> worked at time and a half. </w:t>
      </w:r>
    </w:p>
    <w:p w14:paraId="3AF5D3BE" w14:textId="77777777" w:rsidR="008C04F1" w:rsidRPr="007A5298" w:rsidRDefault="008C04F1" w:rsidP="008C04F1">
      <w:pPr>
        <w:pStyle w:val="Default"/>
        <w:ind w:firstLine="720"/>
        <w:rPr>
          <w:rFonts w:asciiTheme="minorHAnsi" w:hAnsiTheme="minorHAnsi"/>
        </w:rPr>
      </w:pPr>
      <w:r w:rsidRPr="007A5298">
        <w:rPr>
          <w:rFonts w:asciiTheme="minorHAnsi" w:hAnsiTheme="minorHAnsi"/>
        </w:rPr>
        <w:t xml:space="preserve">3 overtime hours worked at double time. </w:t>
      </w:r>
    </w:p>
    <w:p w14:paraId="03C8F047" w14:textId="77777777" w:rsidR="008C04F1" w:rsidRPr="007A5298" w:rsidRDefault="008C04F1" w:rsidP="008C04F1">
      <w:pPr>
        <w:pStyle w:val="Default"/>
        <w:ind w:firstLine="720"/>
        <w:rPr>
          <w:rFonts w:asciiTheme="minorHAnsi" w:hAnsiTheme="minorHAnsi"/>
        </w:rPr>
      </w:pPr>
      <w:r w:rsidRPr="007A5298">
        <w:rPr>
          <w:rFonts w:asciiTheme="minorHAnsi" w:hAnsiTheme="minorHAnsi"/>
        </w:rPr>
        <w:t xml:space="preserve">Bonus 500 picks at 10c per pick. </w:t>
      </w:r>
    </w:p>
    <w:p w14:paraId="4EB67583" w14:textId="77777777" w:rsidR="008C04F1" w:rsidRPr="007A5298" w:rsidRDefault="008C04F1" w:rsidP="008C04F1">
      <w:pPr>
        <w:ind w:firstLine="720"/>
        <w:rPr>
          <w:b/>
          <w:sz w:val="24"/>
          <w:szCs w:val="24"/>
        </w:rPr>
      </w:pPr>
      <w:r w:rsidRPr="007A5298">
        <w:rPr>
          <w:sz w:val="24"/>
          <w:szCs w:val="24"/>
        </w:rPr>
        <w:lastRenderedPageBreak/>
        <w:t xml:space="preserve">Penalty for 8 incorrect picks at $1.50 per incorrect pick.  </w:t>
      </w:r>
      <w:r w:rsidRPr="00550D81">
        <w:rPr>
          <w:bCs/>
          <w:sz w:val="24"/>
          <w:szCs w:val="24"/>
        </w:rPr>
        <w:t>(6 marks)</w:t>
      </w:r>
    </w:p>
    <w:p w14:paraId="48C6F263" w14:textId="77777777" w:rsidR="008C04F1" w:rsidRPr="007A5298" w:rsidRDefault="008C04F1" w:rsidP="008C04F1">
      <w:pPr>
        <w:ind w:firstLine="360"/>
        <w:rPr>
          <w:color w:val="000000" w:themeColor="text1"/>
          <w:sz w:val="24"/>
          <w:szCs w:val="24"/>
        </w:rPr>
      </w:pPr>
      <w:r w:rsidRPr="007A5298">
        <w:rPr>
          <w:color w:val="000000" w:themeColor="text1"/>
          <w:sz w:val="24"/>
          <w:szCs w:val="24"/>
        </w:rPr>
        <w:t>ii)</w:t>
      </w:r>
      <w:r w:rsidRPr="007A5298">
        <w:rPr>
          <w:color w:val="000000" w:themeColor="text1"/>
          <w:sz w:val="24"/>
          <w:szCs w:val="24"/>
        </w:rPr>
        <w:tab/>
        <w:t xml:space="preserve">Comment on the practice and concept of deducting money for pick errors </w:t>
      </w:r>
      <w:r w:rsidRPr="00550D81">
        <w:rPr>
          <w:bCs/>
          <w:color w:val="000000" w:themeColor="text1"/>
          <w:sz w:val="24"/>
          <w:szCs w:val="24"/>
        </w:rPr>
        <w:t>(4 marks).</w:t>
      </w:r>
    </w:p>
    <w:p w14:paraId="6B3A1C48" w14:textId="77777777" w:rsidR="008C04F1" w:rsidRPr="008C04F1" w:rsidRDefault="008C04F1" w:rsidP="008C04F1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</w:p>
    <w:p w14:paraId="5AE20A4E" w14:textId="77777777" w:rsidR="00070080" w:rsidRPr="00070080" w:rsidRDefault="00070080" w:rsidP="00070080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</w:p>
    <w:p w14:paraId="64B1A48A" w14:textId="66E94F81" w:rsidR="006D77DA" w:rsidRDefault="00070080" w:rsidP="00070080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  <w:lang w:val="en-GB"/>
        </w:rPr>
      </w:pPr>
      <w:r w:rsidRPr="00070080">
        <w:rPr>
          <w:rFonts w:asciiTheme="minorHAnsi" w:hAnsiTheme="minorHAnsi" w:cs="Arial"/>
          <w:sz w:val="24"/>
          <w:szCs w:val="24"/>
          <w:lang w:val="en-GB"/>
        </w:rPr>
        <w:t>(b)</w:t>
      </w:r>
      <w:r w:rsidR="006D77DA" w:rsidRPr="006D77DA">
        <w:rPr>
          <w:rFonts w:asciiTheme="minorHAnsi" w:hAnsiTheme="minorHAnsi" w:cs="Arial"/>
          <w:sz w:val="24"/>
          <w:szCs w:val="24"/>
        </w:rPr>
        <w:t xml:space="preserve"> </w:t>
      </w:r>
      <w:r w:rsidR="006D77DA" w:rsidRPr="00070080">
        <w:rPr>
          <w:rFonts w:asciiTheme="minorHAnsi" w:hAnsiTheme="minorHAnsi" w:cs="Arial"/>
          <w:sz w:val="24"/>
          <w:szCs w:val="24"/>
        </w:rPr>
        <w:t xml:space="preserve">Explain </w:t>
      </w:r>
      <w:r w:rsidR="00B52512">
        <w:rPr>
          <w:rFonts w:asciiTheme="minorHAnsi" w:hAnsiTheme="minorHAnsi" w:cs="Arial"/>
          <w:sz w:val="24"/>
          <w:szCs w:val="24"/>
        </w:rPr>
        <w:t>3</w:t>
      </w:r>
      <w:r w:rsidR="006D77DA" w:rsidRPr="00070080">
        <w:rPr>
          <w:rFonts w:asciiTheme="minorHAnsi" w:hAnsiTheme="minorHAnsi" w:cs="Arial"/>
          <w:sz w:val="24"/>
          <w:szCs w:val="24"/>
        </w:rPr>
        <w:t xml:space="preserve"> reasons why companies hold stock</w:t>
      </w:r>
      <w:r w:rsidR="00684325">
        <w:rPr>
          <w:rFonts w:asciiTheme="minorHAnsi" w:hAnsiTheme="minorHAnsi" w:cs="Arial"/>
          <w:sz w:val="24"/>
          <w:szCs w:val="24"/>
        </w:rPr>
        <w:t xml:space="preserve"> (</w:t>
      </w:r>
      <w:r w:rsidR="00286078">
        <w:rPr>
          <w:rFonts w:asciiTheme="minorHAnsi" w:hAnsiTheme="minorHAnsi" w:cs="Arial"/>
          <w:sz w:val="24"/>
          <w:szCs w:val="24"/>
        </w:rPr>
        <w:t>6</w:t>
      </w:r>
      <w:r w:rsidR="00684325">
        <w:rPr>
          <w:rFonts w:asciiTheme="minorHAnsi" w:hAnsiTheme="minorHAnsi" w:cs="Arial"/>
          <w:sz w:val="24"/>
          <w:szCs w:val="24"/>
        </w:rPr>
        <w:t xml:space="preserve"> marks)</w:t>
      </w:r>
      <w:r w:rsidRPr="00070080">
        <w:rPr>
          <w:rFonts w:asciiTheme="minorHAnsi" w:hAnsiTheme="minorHAnsi" w:cs="Arial"/>
          <w:sz w:val="24"/>
          <w:szCs w:val="24"/>
          <w:lang w:val="en-GB"/>
        </w:rPr>
        <w:tab/>
      </w:r>
    </w:p>
    <w:p w14:paraId="395B4BFC" w14:textId="7E7ED0B2" w:rsidR="00253EEE" w:rsidRDefault="00253EEE" w:rsidP="00070080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  <w:lang w:val="en-GB"/>
        </w:rPr>
      </w:pPr>
    </w:p>
    <w:p w14:paraId="3023263A" w14:textId="22C1B5D1" w:rsidR="00253EEE" w:rsidRPr="00234E7D" w:rsidRDefault="00253EEE" w:rsidP="00234E7D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</w:rPr>
      </w:pPr>
      <w:r w:rsidRPr="001A14A0">
        <w:rPr>
          <w:rFonts w:asciiTheme="minorHAnsi" w:hAnsiTheme="minorHAnsi" w:cs="Arial"/>
          <w:sz w:val="24"/>
          <w:szCs w:val="24"/>
          <w:lang w:val="en-GB"/>
        </w:rPr>
        <w:t xml:space="preserve">(c) </w:t>
      </w:r>
      <w:r w:rsidRPr="001A14A0">
        <w:rPr>
          <w:rFonts w:asciiTheme="minorHAnsi" w:hAnsiTheme="minorHAnsi" w:cs="Arial"/>
          <w:sz w:val="24"/>
          <w:szCs w:val="24"/>
        </w:rPr>
        <w:t xml:space="preserve">Explain how </w:t>
      </w:r>
      <w:r w:rsidR="002E1CA7" w:rsidRPr="001A14A0">
        <w:rPr>
          <w:rFonts w:asciiTheme="minorHAnsi" w:hAnsiTheme="minorHAnsi" w:cs="Arial"/>
          <w:sz w:val="24"/>
          <w:szCs w:val="24"/>
        </w:rPr>
        <w:t>returns can</w:t>
      </w:r>
      <w:r w:rsidRPr="001A14A0">
        <w:rPr>
          <w:rFonts w:asciiTheme="minorHAnsi" w:hAnsiTheme="minorHAnsi" w:cs="Arial"/>
          <w:sz w:val="24"/>
          <w:szCs w:val="24"/>
        </w:rPr>
        <w:t xml:space="preserve"> be managed in a </w:t>
      </w:r>
      <w:r w:rsidR="00B96D90" w:rsidRPr="001A14A0">
        <w:rPr>
          <w:rFonts w:asciiTheme="minorHAnsi" w:hAnsiTheme="minorHAnsi" w:cs="Arial"/>
          <w:sz w:val="24"/>
          <w:szCs w:val="24"/>
        </w:rPr>
        <w:t>warehouse.</w:t>
      </w:r>
      <w:r w:rsidRPr="001A14A0">
        <w:rPr>
          <w:rFonts w:asciiTheme="minorHAnsi" w:hAnsiTheme="minorHAnsi" w:cs="Arial"/>
          <w:sz w:val="24"/>
          <w:szCs w:val="24"/>
        </w:rPr>
        <w:t xml:space="preserve"> </w:t>
      </w:r>
      <w:r w:rsidRPr="00234E7D">
        <w:rPr>
          <w:rFonts w:asciiTheme="minorHAnsi" w:hAnsiTheme="minorHAnsi" w:cs="Arial"/>
          <w:bCs/>
          <w:sz w:val="24"/>
          <w:szCs w:val="24"/>
        </w:rPr>
        <w:t>(5 marks)</w:t>
      </w:r>
    </w:p>
    <w:p w14:paraId="5AE20A4F" w14:textId="499AD73A" w:rsidR="00070080" w:rsidRPr="00070080" w:rsidRDefault="00CC324F" w:rsidP="00CC324F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(d) </w:t>
      </w:r>
      <w:r w:rsidR="00070080" w:rsidRPr="00070080">
        <w:rPr>
          <w:rFonts w:asciiTheme="minorHAnsi" w:hAnsiTheme="minorHAnsi" w:cs="Arial"/>
          <w:sz w:val="24"/>
          <w:szCs w:val="24"/>
        </w:rPr>
        <w:t>List</w:t>
      </w:r>
      <w:r w:rsidR="00070080" w:rsidRPr="00070080">
        <w:rPr>
          <w:rFonts w:asciiTheme="minorHAnsi" w:hAnsiTheme="minorHAnsi" w:cs="Arial"/>
          <w:b/>
          <w:sz w:val="24"/>
          <w:szCs w:val="24"/>
        </w:rPr>
        <w:t xml:space="preserve"> </w:t>
      </w:r>
      <w:r w:rsidR="00070080" w:rsidRPr="00070080">
        <w:rPr>
          <w:rFonts w:asciiTheme="minorHAnsi" w:hAnsiTheme="minorHAnsi" w:cs="Arial"/>
          <w:sz w:val="24"/>
          <w:szCs w:val="24"/>
        </w:rPr>
        <w:t xml:space="preserve">4 factors you would consider when deciding on aisle type </w:t>
      </w:r>
      <w:r w:rsidR="00070080" w:rsidRPr="00550D81">
        <w:rPr>
          <w:rFonts w:asciiTheme="minorHAnsi" w:hAnsiTheme="minorHAnsi" w:cs="Arial"/>
          <w:bCs/>
          <w:sz w:val="24"/>
          <w:szCs w:val="24"/>
        </w:rPr>
        <w:t>(4 marks)</w:t>
      </w:r>
    </w:p>
    <w:p w14:paraId="5AE20A50" w14:textId="77777777" w:rsidR="00070080" w:rsidRPr="00070080" w:rsidRDefault="00070080" w:rsidP="00070080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</w:rPr>
      </w:pPr>
    </w:p>
    <w:p w14:paraId="5AE20A58" w14:textId="77CCFE85" w:rsidR="00070080" w:rsidRPr="00070080" w:rsidRDefault="00070080" w:rsidP="00CC324F">
      <w:pPr>
        <w:spacing w:after="0" w:line="240" w:lineRule="auto"/>
        <w:ind w:firstLine="709"/>
        <w:rPr>
          <w:rFonts w:asciiTheme="minorHAnsi" w:hAnsiTheme="minorHAnsi" w:cs="Arial"/>
          <w:sz w:val="24"/>
          <w:szCs w:val="24"/>
        </w:rPr>
      </w:pPr>
    </w:p>
    <w:p w14:paraId="5AE20A5C" w14:textId="77777777" w:rsidR="00070080" w:rsidRPr="00070080" w:rsidRDefault="00070080" w:rsidP="00070080">
      <w:pPr>
        <w:pStyle w:val="ListParagraph"/>
        <w:spacing w:after="0" w:line="240" w:lineRule="auto"/>
        <w:ind w:left="1418"/>
        <w:rPr>
          <w:rFonts w:asciiTheme="minorHAnsi" w:hAnsiTheme="minorHAnsi" w:cs="Arial"/>
          <w:sz w:val="24"/>
          <w:szCs w:val="24"/>
        </w:rPr>
      </w:pPr>
    </w:p>
    <w:p w14:paraId="5AE20A5D" w14:textId="77777777" w:rsidR="00070080" w:rsidRPr="00070080" w:rsidRDefault="00070080" w:rsidP="00070080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070080">
        <w:rPr>
          <w:rFonts w:asciiTheme="minorHAnsi" w:hAnsiTheme="minorHAnsi" w:cs="Arial"/>
          <w:b/>
          <w:sz w:val="24"/>
          <w:szCs w:val="24"/>
          <w:lang w:val="en-GB"/>
        </w:rPr>
        <w:t>SECTION B</w:t>
      </w:r>
    </w:p>
    <w:p w14:paraId="5AE20A5E" w14:textId="77777777" w:rsidR="00070080" w:rsidRPr="00070080" w:rsidRDefault="00070080" w:rsidP="00070080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0B5BAED4" w14:textId="1C64CE1E" w:rsidR="00B050D1" w:rsidRPr="00B050D1" w:rsidRDefault="00C6324E" w:rsidP="00B050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</w:t>
      </w:r>
      <w:r w:rsidRPr="00B050D1">
        <w:rPr>
          <w:rFonts w:cstheme="minorHAnsi"/>
          <w:sz w:val="24"/>
          <w:szCs w:val="24"/>
        </w:rPr>
        <w:t>the</w:t>
      </w:r>
      <w:r w:rsidR="00B050D1" w:rsidRPr="00B050D1">
        <w:rPr>
          <w:rFonts w:cstheme="minorHAnsi"/>
          <w:sz w:val="24"/>
          <w:szCs w:val="24"/>
        </w:rPr>
        <w:t xml:space="preserve"> role of warehouses in the following supply chain systems</w:t>
      </w:r>
    </w:p>
    <w:p w14:paraId="574EA2F4" w14:textId="77777777" w:rsidR="00B050D1" w:rsidRPr="00F9703E" w:rsidRDefault="00B050D1" w:rsidP="00B050D1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Push system </w:t>
      </w:r>
      <w:r>
        <w:rPr>
          <w:rFonts w:cstheme="minorHAnsi"/>
          <w:sz w:val="24"/>
          <w:szCs w:val="24"/>
        </w:rPr>
        <w:tab/>
      </w:r>
      <w:r w:rsidRPr="00F9703E">
        <w:rPr>
          <w:rFonts w:cstheme="minorHAnsi"/>
          <w:sz w:val="24"/>
          <w:szCs w:val="24"/>
        </w:rPr>
        <w:t>(7 marks)</w:t>
      </w:r>
    </w:p>
    <w:p w14:paraId="7ECE3D5C" w14:textId="77777777" w:rsidR="00B050D1" w:rsidRPr="00F9703E" w:rsidRDefault="00B050D1" w:rsidP="00B050D1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bCs/>
          <w:sz w:val="24"/>
          <w:szCs w:val="24"/>
        </w:rPr>
      </w:pPr>
      <w:r w:rsidRPr="00F9703E">
        <w:rPr>
          <w:rFonts w:cstheme="minorHAnsi"/>
          <w:bCs/>
          <w:sz w:val="24"/>
          <w:szCs w:val="24"/>
        </w:rPr>
        <w:t xml:space="preserve">Pull system </w:t>
      </w:r>
      <w:r>
        <w:rPr>
          <w:rFonts w:cstheme="minorHAnsi"/>
          <w:bCs/>
          <w:sz w:val="24"/>
          <w:szCs w:val="24"/>
        </w:rPr>
        <w:tab/>
      </w:r>
      <w:r w:rsidRPr="00F9703E">
        <w:rPr>
          <w:rFonts w:cstheme="minorHAnsi"/>
          <w:bCs/>
          <w:sz w:val="24"/>
          <w:szCs w:val="24"/>
        </w:rPr>
        <w:t xml:space="preserve"> (7 marks)</w:t>
      </w:r>
    </w:p>
    <w:p w14:paraId="5AE20A5F" w14:textId="70ED7379" w:rsidR="00070080" w:rsidRPr="002D2BFF" w:rsidRDefault="00B050D1" w:rsidP="00B050D1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bCs/>
          <w:sz w:val="24"/>
          <w:szCs w:val="24"/>
        </w:rPr>
      </w:pPr>
      <w:r w:rsidRPr="00F9703E">
        <w:rPr>
          <w:rFonts w:cstheme="minorHAnsi"/>
          <w:bCs/>
          <w:sz w:val="24"/>
          <w:szCs w:val="24"/>
        </w:rPr>
        <w:t xml:space="preserve">Agile system </w:t>
      </w:r>
      <w:r>
        <w:rPr>
          <w:rFonts w:cstheme="minorHAnsi"/>
          <w:bCs/>
          <w:sz w:val="24"/>
          <w:szCs w:val="24"/>
        </w:rPr>
        <w:tab/>
      </w:r>
      <w:r w:rsidRPr="00F9703E">
        <w:rPr>
          <w:rFonts w:cstheme="minorHAnsi"/>
          <w:bCs/>
          <w:sz w:val="24"/>
          <w:szCs w:val="24"/>
        </w:rPr>
        <w:t xml:space="preserve"> (6 marks)</w:t>
      </w:r>
    </w:p>
    <w:p w14:paraId="5AE20A60" w14:textId="77777777" w:rsidR="00070080" w:rsidRPr="00070080" w:rsidRDefault="00070080" w:rsidP="0007008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AE20A61" w14:textId="3463946C" w:rsidR="00070080" w:rsidRPr="00070080" w:rsidRDefault="00070080" w:rsidP="0007008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070080">
        <w:rPr>
          <w:rFonts w:asciiTheme="minorHAnsi" w:hAnsiTheme="minorHAnsi" w:cs="Arial"/>
          <w:sz w:val="24"/>
          <w:szCs w:val="24"/>
        </w:rPr>
        <w:t>‘</w:t>
      </w:r>
      <w:r w:rsidRPr="00070080">
        <w:rPr>
          <w:rFonts w:asciiTheme="minorHAnsi" w:hAnsiTheme="minorHAnsi" w:cs="Arial"/>
          <w:i/>
          <w:sz w:val="24"/>
          <w:szCs w:val="24"/>
        </w:rPr>
        <w:t xml:space="preserve">Receiving, </w:t>
      </w:r>
      <w:r w:rsidR="001155D3">
        <w:rPr>
          <w:rFonts w:asciiTheme="minorHAnsi" w:hAnsiTheme="minorHAnsi" w:cs="Arial"/>
          <w:i/>
          <w:sz w:val="24"/>
          <w:szCs w:val="24"/>
        </w:rPr>
        <w:t>put away</w:t>
      </w:r>
      <w:r w:rsidRPr="00070080">
        <w:rPr>
          <w:rFonts w:asciiTheme="minorHAnsi" w:hAnsiTheme="minorHAnsi" w:cs="Arial"/>
          <w:i/>
          <w:sz w:val="24"/>
          <w:szCs w:val="24"/>
        </w:rPr>
        <w:t>, picking and dispatching are four (4)</w:t>
      </w:r>
      <w:r w:rsidR="001155D3">
        <w:rPr>
          <w:rFonts w:asciiTheme="minorHAnsi" w:hAnsiTheme="minorHAnsi" w:cs="Arial"/>
          <w:i/>
          <w:sz w:val="24"/>
          <w:szCs w:val="24"/>
        </w:rPr>
        <w:t xml:space="preserve"> </w:t>
      </w:r>
      <w:r w:rsidR="00EF1E4C">
        <w:rPr>
          <w:rFonts w:asciiTheme="minorHAnsi" w:hAnsiTheme="minorHAnsi" w:cs="Arial"/>
          <w:i/>
          <w:sz w:val="24"/>
          <w:szCs w:val="24"/>
        </w:rPr>
        <w:t xml:space="preserve">major </w:t>
      </w:r>
      <w:r w:rsidR="00EF1E4C" w:rsidRPr="00070080">
        <w:rPr>
          <w:rFonts w:asciiTheme="minorHAnsi" w:hAnsiTheme="minorHAnsi" w:cs="Arial"/>
          <w:i/>
          <w:sz w:val="24"/>
          <w:szCs w:val="24"/>
        </w:rPr>
        <w:t>functions</w:t>
      </w:r>
      <w:r w:rsidRPr="00070080">
        <w:rPr>
          <w:rFonts w:asciiTheme="minorHAnsi" w:hAnsiTheme="minorHAnsi" w:cs="Arial"/>
          <w:i/>
          <w:sz w:val="24"/>
          <w:szCs w:val="24"/>
        </w:rPr>
        <w:t xml:space="preserve"> of a warehouse that should not be seen in isolation, but as a continuous activity’</w:t>
      </w:r>
      <w:r w:rsidRPr="00070080">
        <w:rPr>
          <w:rFonts w:asciiTheme="minorHAnsi" w:hAnsiTheme="minorHAnsi" w:cs="Arial"/>
          <w:sz w:val="24"/>
          <w:szCs w:val="24"/>
        </w:rPr>
        <w:t xml:space="preserve">.  Discuss the statement and clearly show whether you agree with it or not and </w:t>
      </w:r>
      <w:r w:rsidR="001155D3" w:rsidRPr="00070080">
        <w:rPr>
          <w:rFonts w:asciiTheme="minorHAnsi" w:hAnsiTheme="minorHAnsi" w:cs="Arial"/>
          <w:sz w:val="24"/>
          <w:szCs w:val="24"/>
        </w:rPr>
        <w:t>why?</w:t>
      </w:r>
      <w:r w:rsidRPr="00070080">
        <w:rPr>
          <w:rFonts w:asciiTheme="minorHAnsi" w:hAnsiTheme="minorHAnsi" w:cs="Arial"/>
          <w:sz w:val="24"/>
          <w:szCs w:val="24"/>
        </w:rPr>
        <w:t xml:space="preserve"> </w:t>
      </w:r>
      <w:r w:rsidRPr="00070080">
        <w:rPr>
          <w:rFonts w:asciiTheme="minorHAnsi" w:hAnsiTheme="minorHAnsi" w:cs="Arial"/>
          <w:b/>
          <w:sz w:val="24"/>
          <w:szCs w:val="24"/>
        </w:rPr>
        <w:t>(20 marks)</w:t>
      </w:r>
    </w:p>
    <w:p w14:paraId="5AE20A62" w14:textId="77777777" w:rsidR="00070080" w:rsidRPr="00070080" w:rsidRDefault="00070080" w:rsidP="0007008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AE20A63" w14:textId="55A8D7E7" w:rsidR="00070080" w:rsidRPr="00070080" w:rsidRDefault="00070080" w:rsidP="0007008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070080">
        <w:rPr>
          <w:rFonts w:asciiTheme="minorHAnsi" w:hAnsiTheme="minorHAnsi" w:cs="Arial"/>
          <w:sz w:val="24"/>
          <w:szCs w:val="24"/>
        </w:rPr>
        <w:t xml:space="preserve"> </w:t>
      </w:r>
      <w:r w:rsidR="00E041E2">
        <w:rPr>
          <w:rFonts w:asciiTheme="minorHAnsi" w:hAnsiTheme="minorHAnsi" w:cs="Arial"/>
          <w:sz w:val="24"/>
          <w:szCs w:val="24"/>
        </w:rPr>
        <w:t>‘</w:t>
      </w:r>
      <w:r w:rsidRPr="00070080">
        <w:rPr>
          <w:rFonts w:asciiTheme="minorHAnsi" w:hAnsiTheme="minorHAnsi" w:cs="Arial"/>
          <w:sz w:val="24"/>
          <w:szCs w:val="24"/>
        </w:rPr>
        <w:t>Stock is a company’s greatest asset</w:t>
      </w:r>
      <w:r w:rsidR="00E041E2">
        <w:rPr>
          <w:rFonts w:asciiTheme="minorHAnsi" w:hAnsiTheme="minorHAnsi" w:cs="Arial"/>
          <w:sz w:val="24"/>
          <w:szCs w:val="24"/>
        </w:rPr>
        <w:t>’</w:t>
      </w:r>
      <w:r w:rsidRPr="00070080">
        <w:rPr>
          <w:rFonts w:asciiTheme="minorHAnsi" w:hAnsiTheme="minorHAnsi" w:cs="Arial"/>
          <w:sz w:val="24"/>
          <w:szCs w:val="24"/>
        </w:rPr>
        <w:t>.</w:t>
      </w:r>
      <w:r w:rsidR="00327F58">
        <w:rPr>
          <w:rFonts w:asciiTheme="minorHAnsi" w:hAnsiTheme="minorHAnsi" w:cs="Arial"/>
          <w:sz w:val="24"/>
          <w:szCs w:val="24"/>
        </w:rPr>
        <w:t xml:space="preserve"> Explain the controls that are needed to ensure</w:t>
      </w:r>
      <w:r w:rsidRPr="00070080">
        <w:rPr>
          <w:rFonts w:asciiTheme="minorHAnsi" w:hAnsiTheme="minorHAnsi" w:cs="Arial"/>
          <w:sz w:val="24"/>
          <w:szCs w:val="24"/>
        </w:rPr>
        <w:t xml:space="preserve"> </w:t>
      </w:r>
      <w:r w:rsidR="00DC729E">
        <w:rPr>
          <w:rFonts w:asciiTheme="minorHAnsi" w:hAnsiTheme="minorHAnsi" w:cs="Arial"/>
          <w:sz w:val="24"/>
          <w:szCs w:val="24"/>
        </w:rPr>
        <w:t xml:space="preserve">that stocks </w:t>
      </w:r>
      <w:r w:rsidR="00EF1E4C">
        <w:rPr>
          <w:rFonts w:asciiTheme="minorHAnsi" w:hAnsiTheme="minorHAnsi" w:cs="Arial"/>
          <w:sz w:val="24"/>
          <w:szCs w:val="24"/>
        </w:rPr>
        <w:t>are stored</w:t>
      </w:r>
      <w:r w:rsidR="001A5A4A">
        <w:rPr>
          <w:rFonts w:asciiTheme="minorHAnsi" w:hAnsiTheme="minorHAnsi" w:cs="Arial"/>
          <w:sz w:val="24"/>
          <w:szCs w:val="24"/>
        </w:rPr>
        <w:t xml:space="preserve"> safely and securely. </w:t>
      </w:r>
      <w:r w:rsidRPr="00070080">
        <w:rPr>
          <w:rFonts w:asciiTheme="minorHAnsi" w:hAnsiTheme="minorHAnsi" w:cs="Arial"/>
          <w:sz w:val="24"/>
          <w:szCs w:val="24"/>
        </w:rPr>
        <w:t xml:space="preserve"> </w:t>
      </w:r>
      <w:r w:rsidRPr="00070080">
        <w:rPr>
          <w:rFonts w:asciiTheme="minorHAnsi" w:hAnsiTheme="minorHAnsi" w:cs="Arial"/>
          <w:b/>
          <w:sz w:val="24"/>
          <w:szCs w:val="24"/>
        </w:rPr>
        <w:t>(20 marks)</w:t>
      </w:r>
    </w:p>
    <w:p w14:paraId="5AE20A64" w14:textId="77777777" w:rsidR="00070080" w:rsidRPr="00070080" w:rsidRDefault="00070080" w:rsidP="0007008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AE20A65" w14:textId="3B4074C7" w:rsidR="00070080" w:rsidRPr="00070080" w:rsidRDefault="00E041E2" w:rsidP="00070080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‘</w:t>
      </w:r>
      <w:r w:rsidR="00070080" w:rsidRPr="00070080">
        <w:rPr>
          <w:rFonts w:asciiTheme="minorHAnsi" w:hAnsiTheme="minorHAnsi" w:cs="Arial"/>
          <w:sz w:val="24"/>
          <w:szCs w:val="24"/>
        </w:rPr>
        <w:t>Many big retail outlets have warehouses which they do not directly manage</w:t>
      </w:r>
      <w:r>
        <w:rPr>
          <w:rFonts w:asciiTheme="minorHAnsi" w:hAnsiTheme="minorHAnsi" w:cs="Arial"/>
          <w:sz w:val="24"/>
          <w:szCs w:val="24"/>
        </w:rPr>
        <w:t>’</w:t>
      </w:r>
      <w:r w:rsidR="00070080" w:rsidRPr="00070080">
        <w:rPr>
          <w:rFonts w:asciiTheme="minorHAnsi" w:hAnsiTheme="minorHAnsi" w:cs="Arial"/>
          <w:sz w:val="24"/>
          <w:szCs w:val="24"/>
        </w:rPr>
        <w:t xml:space="preserve">. </w:t>
      </w:r>
      <w:r w:rsidR="00A527F6">
        <w:rPr>
          <w:rFonts w:asciiTheme="minorHAnsi" w:hAnsiTheme="minorHAnsi" w:cs="Arial"/>
          <w:sz w:val="24"/>
          <w:szCs w:val="24"/>
        </w:rPr>
        <w:t>Discuss</w:t>
      </w:r>
      <w:r w:rsidR="00E2769D">
        <w:rPr>
          <w:rFonts w:asciiTheme="minorHAnsi" w:hAnsiTheme="minorHAnsi" w:cs="Arial"/>
          <w:sz w:val="24"/>
          <w:szCs w:val="24"/>
        </w:rPr>
        <w:t xml:space="preserve"> the rationale for this</w:t>
      </w:r>
      <w:r w:rsidR="00070080" w:rsidRPr="00070080">
        <w:rPr>
          <w:rFonts w:asciiTheme="minorHAnsi" w:hAnsiTheme="minorHAnsi" w:cs="Arial"/>
          <w:sz w:val="24"/>
          <w:szCs w:val="24"/>
        </w:rPr>
        <w:t xml:space="preserve"> increasing trend to outsource warehouse management by </w:t>
      </w:r>
      <w:r w:rsidR="0009044C" w:rsidRPr="00070080">
        <w:rPr>
          <w:rFonts w:asciiTheme="minorHAnsi" w:hAnsiTheme="minorHAnsi" w:cs="Arial"/>
          <w:sz w:val="24"/>
          <w:szCs w:val="24"/>
        </w:rPr>
        <w:t>retailers</w:t>
      </w:r>
      <w:r w:rsidR="0009044C">
        <w:rPr>
          <w:rFonts w:asciiTheme="minorHAnsi" w:hAnsiTheme="minorHAnsi" w:cs="Arial"/>
          <w:sz w:val="24"/>
          <w:szCs w:val="24"/>
        </w:rPr>
        <w:t>,</w:t>
      </w:r>
      <w:r w:rsidR="0009044C" w:rsidRPr="00070080">
        <w:rPr>
          <w:rFonts w:asciiTheme="minorHAnsi" w:hAnsiTheme="minorHAnsi" w:cs="Arial"/>
          <w:sz w:val="24"/>
          <w:szCs w:val="24"/>
        </w:rPr>
        <w:t xml:space="preserve"> fully</w:t>
      </w:r>
      <w:r w:rsidR="00070080" w:rsidRPr="00070080">
        <w:rPr>
          <w:rFonts w:asciiTheme="minorHAnsi" w:hAnsiTheme="minorHAnsi" w:cs="Arial"/>
          <w:sz w:val="24"/>
          <w:szCs w:val="24"/>
        </w:rPr>
        <w:t xml:space="preserve"> explaining the advantages and disadvantages of such a system.       </w:t>
      </w:r>
      <w:r w:rsidR="00070080" w:rsidRPr="00070080">
        <w:rPr>
          <w:rFonts w:asciiTheme="minorHAnsi" w:hAnsiTheme="minorHAnsi" w:cs="Arial"/>
          <w:b/>
          <w:sz w:val="24"/>
          <w:szCs w:val="24"/>
        </w:rPr>
        <w:t>(20 marks)</w:t>
      </w:r>
    </w:p>
    <w:p w14:paraId="5AE20A66" w14:textId="77777777" w:rsidR="00070080" w:rsidRPr="00070080" w:rsidRDefault="00070080" w:rsidP="0007008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AE20A68" w14:textId="77777777" w:rsidR="00070080" w:rsidRPr="00070080" w:rsidRDefault="00070080" w:rsidP="00070080">
      <w:pPr>
        <w:spacing w:after="0" w:line="720" w:lineRule="auto"/>
        <w:ind w:left="360"/>
        <w:rPr>
          <w:rFonts w:asciiTheme="minorHAnsi" w:hAnsiTheme="minorHAnsi" w:cs="Arial"/>
          <w:color w:val="FF0000"/>
          <w:sz w:val="24"/>
          <w:szCs w:val="24"/>
        </w:rPr>
      </w:pPr>
    </w:p>
    <w:p w14:paraId="5AE20A69" w14:textId="77777777" w:rsidR="003E28BC" w:rsidRPr="00070080" w:rsidRDefault="003E28BC">
      <w:pPr>
        <w:rPr>
          <w:rFonts w:asciiTheme="minorHAnsi" w:hAnsiTheme="minorHAnsi"/>
          <w:sz w:val="24"/>
          <w:szCs w:val="24"/>
        </w:rPr>
      </w:pPr>
    </w:p>
    <w:sectPr w:rsidR="003E28BC" w:rsidRPr="00070080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7A80" w14:textId="77777777" w:rsidR="00A22A1E" w:rsidRDefault="00A22A1E" w:rsidP="00070080">
      <w:pPr>
        <w:spacing w:after="0" w:line="240" w:lineRule="auto"/>
      </w:pPr>
      <w:r>
        <w:separator/>
      </w:r>
    </w:p>
  </w:endnote>
  <w:endnote w:type="continuationSeparator" w:id="0">
    <w:p w14:paraId="58D8E563" w14:textId="77777777" w:rsidR="00A22A1E" w:rsidRDefault="00A22A1E" w:rsidP="0007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66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20A71" w14:textId="16E5EDC1" w:rsidR="00070080" w:rsidRDefault="000700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E20A72" w14:textId="77777777" w:rsidR="00070080" w:rsidRDefault="0007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F561" w14:textId="77777777" w:rsidR="00A22A1E" w:rsidRDefault="00A22A1E" w:rsidP="00070080">
      <w:pPr>
        <w:spacing w:after="0" w:line="240" w:lineRule="auto"/>
      </w:pPr>
      <w:r>
        <w:separator/>
      </w:r>
    </w:p>
  </w:footnote>
  <w:footnote w:type="continuationSeparator" w:id="0">
    <w:p w14:paraId="25ED2C63" w14:textId="77777777" w:rsidR="00A22A1E" w:rsidRDefault="00A22A1E" w:rsidP="0007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3CA"/>
    <w:multiLevelType w:val="hybridMultilevel"/>
    <w:tmpl w:val="5AA0345C"/>
    <w:lvl w:ilvl="0" w:tplc="9EFCB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D2A59"/>
    <w:multiLevelType w:val="hybridMultilevel"/>
    <w:tmpl w:val="80DAC5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692F"/>
    <w:multiLevelType w:val="hybridMultilevel"/>
    <w:tmpl w:val="58F2B23E"/>
    <w:lvl w:ilvl="0" w:tplc="2CDC53CE">
      <w:start w:val="6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D06106"/>
    <w:multiLevelType w:val="hybridMultilevel"/>
    <w:tmpl w:val="5F360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5B82"/>
    <w:multiLevelType w:val="hybridMultilevel"/>
    <w:tmpl w:val="F3F4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80"/>
    <w:rsid w:val="0000131F"/>
    <w:rsid w:val="00001CBC"/>
    <w:rsid w:val="00032555"/>
    <w:rsid w:val="00055FF1"/>
    <w:rsid w:val="00070080"/>
    <w:rsid w:val="00071403"/>
    <w:rsid w:val="000874C5"/>
    <w:rsid w:val="0009044C"/>
    <w:rsid w:val="000F2B98"/>
    <w:rsid w:val="001155D3"/>
    <w:rsid w:val="00197A8F"/>
    <w:rsid w:val="001A14A0"/>
    <w:rsid w:val="001A5A4A"/>
    <w:rsid w:val="001D7974"/>
    <w:rsid w:val="001E463D"/>
    <w:rsid w:val="00234E7D"/>
    <w:rsid w:val="00253EEE"/>
    <w:rsid w:val="002820D7"/>
    <w:rsid w:val="00286078"/>
    <w:rsid w:val="00290714"/>
    <w:rsid w:val="002D2BFF"/>
    <w:rsid w:val="002E1CA7"/>
    <w:rsid w:val="00327F58"/>
    <w:rsid w:val="00356ACD"/>
    <w:rsid w:val="00370A1D"/>
    <w:rsid w:val="00386EB9"/>
    <w:rsid w:val="003B1C9A"/>
    <w:rsid w:val="003B69CF"/>
    <w:rsid w:val="003C2C45"/>
    <w:rsid w:val="003E28BC"/>
    <w:rsid w:val="003F7CD0"/>
    <w:rsid w:val="00426EBC"/>
    <w:rsid w:val="00435035"/>
    <w:rsid w:val="00461E6C"/>
    <w:rsid w:val="004A3EFA"/>
    <w:rsid w:val="004D5D85"/>
    <w:rsid w:val="004F4565"/>
    <w:rsid w:val="005240E0"/>
    <w:rsid w:val="00550D81"/>
    <w:rsid w:val="00566545"/>
    <w:rsid w:val="005F66D4"/>
    <w:rsid w:val="00684325"/>
    <w:rsid w:val="006B1BBA"/>
    <w:rsid w:val="006D203D"/>
    <w:rsid w:val="006D64C0"/>
    <w:rsid w:val="006D77DA"/>
    <w:rsid w:val="007208C3"/>
    <w:rsid w:val="0073309A"/>
    <w:rsid w:val="00776818"/>
    <w:rsid w:val="007B5BD5"/>
    <w:rsid w:val="008B2A1E"/>
    <w:rsid w:val="008C04F1"/>
    <w:rsid w:val="008C7497"/>
    <w:rsid w:val="0090503C"/>
    <w:rsid w:val="00905658"/>
    <w:rsid w:val="0094524F"/>
    <w:rsid w:val="009829D3"/>
    <w:rsid w:val="009954CD"/>
    <w:rsid w:val="00A22A1E"/>
    <w:rsid w:val="00A527F6"/>
    <w:rsid w:val="00A8062D"/>
    <w:rsid w:val="00B050D1"/>
    <w:rsid w:val="00B52512"/>
    <w:rsid w:val="00B964E0"/>
    <w:rsid w:val="00B96D90"/>
    <w:rsid w:val="00BD0F1C"/>
    <w:rsid w:val="00C6324E"/>
    <w:rsid w:val="00C92A68"/>
    <w:rsid w:val="00C9635B"/>
    <w:rsid w:val="00CC324F"/>
    <w:rsid w:val="00D044AF"/>
    <w:rsid w:val="00D61A55"/>
    <w:rsid w:val="00D86BB6"/>
    <w:rsid w:val="00DC729E"/>
    <w:rsid w:val="00DE009F"/>
    <w:rsid w:val="00E041E2"/>
    <w:rsid w:val="00E2769D"/>
    <w:rsid w:val="00EF1E4C"/>
    <w:rsid w:val="00F21BBE"/>
    <w:rsid w:val="00F52260"/>
    <w:rsid w:val="00F729DE"/>
    <w:rsid w:val="00F74C26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0A37"/>
  <w15:chartTrackingRefBased/>
  <w15:docId w15:val="{91CDFE39-384B-46AC-8DE9-2BDD5CF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Char">
    <w:name w:val="Normal text Char"/>
    <w:basedOn w:val="Normal"/>
    <w:link w:val="NormaltextCharChar"/>
    <w:rsid w:val="00070080"/>
    <w:pPr>
      <w:spacing w:after="0" w:line="240" w:lineRule="auto"/>
      <w:ind w:left="1134"/>
    </w:pPr>
    <w:rPr>
      <w:rFonts w:ascii="Verdana" w:eastAsia="Times New Roman" w:hAnsi="Verdana"/>
      <w:sz w:val="20"/>
      <w:szCs w:val="20"/>
      <w:lang w:val="en-GB"/>
    </w:rPr>
  </w:style>
  <w:style w:type="character" w:customStyle="1" w:styleId="NormaltextCharChar">
    <w:name w:val="Normal text Char Char"/>
    <w:link w:val="NormaltextChar"/>
    <w:rsid w:val="00070080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700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00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PList"/>
    <w:basedOn w:val="Normal"/>
    <w:link w:val="ListParagraphChar"/>
    <w:uiPriority w:val="34"/>
    <w:qFormat/>
    <w:rsid w:val="00070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8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C0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PList Char"/>
    <w:link w:val="ListParagraph"/>
    <w:uiPriority w:val="34"/>
    <w:locked/>
    <w:rsid w:val="00B050D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159D-D4E2-4A26-A868-07736FE1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 Hadzirabwi</dc:creator>
  <cp:keywords/>
  <dc:description/>
  <cp:lastModifiedBy>Annie Harvan</cp:lastModifiedBy>
  <cp:revision>4</cp:revision>
  <cp:lastPrinted>2021-11-17T16:27:00Z</cp:lastPrinted>
  <dcterms:created xsi:type="dcterms:W3CDTF">2021-11-13T17:01:00Z</dcterms:created>
  <dcterms:modified xsi:type="dcterms:W3CDTF">2021-11-17T16:32:00Z</dcterms:modified>
</cp:coreProperties>
</file>